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3A3" w:rsidRPr="008013A3" w:rsidRDefault="008013A3" w:rsidP="008013A3">
      <w:pPr>
        <w:jc w:val="center"/>
        <w:rPr>
          <w:b/>
          <w:sz w:val="36"/>
          <w:szCs w:val="36"/>
        </w:rPr>
      </w:pPr>
      <w:r w:rsidRPr="008013A3">
        <w:rPr>
          <w:b/>
          <w:sz w:val="36"/>
          <w:szCs w:val="36"/>
        </w:rPr>
        <w:t xml:space="preserve">Сведения о плане </w:t>
      </w:r>
      <w:r>
        <w:rPr>
          <w:b/>
          <w:sz w:val="36"/>
          <w:szCs w:val="36"/>
        </w:rPr>
        <w:t>приёма и проходных баллах в 2014</w:t>
      </w:r>
      <w:bookmarkStart w:id="0" w:name="_GoBack"/>
      <w:bookmarkEnd w:id="0"/>
      <w:r w:rsidRPr="008013A3">
        <w:rPr>
          <w:b/>
          <w:sz w:val="36"/>
          <w:szCs w:val="36"/>
        </w:rPr>
        <w:t xml:space="preserve"> году</w:t>
      </w:r>
    </w:p>
    <w:p w:rsidR="008013A3" w:rsidRDefault="008013A3" w:rsidP="008013A3">
      <w:pPr>
        <w:jc w:val="center"/>
      </w:pPr>
    </w:p>
    <w:tbl>
      <w:tblPr>
        <w:tblStyle w:val="TableGrid"/>
        <w:tblW w:w="15456" w:type="dxa"/>
        <w:tblInd w:w="-107" w:type="dxa"/>
        <w:tblCellMar>
          <w:top w:w="60" w:type="dxa"/>
          <w:left w:w="98" w:type="dxa"/>
          <w:right w:w="49" w:type="dxa"/>
        </w:tblCellMar>
        <w:tblLook w:val="04A0" w:firstRow="1" w:lastRow="0" w:firstColumn="1" w:lastColumn="0" w:noHBand="0" w:noVBand="1"/>
      </w:tblPr>
      <w:tblGrid>
        <w:gridCol w:w="8266"/>
        <w:gridCol w:w="1037"/>
        <w:gridCol w:w="1135"/>
        <w:gridCol w:w="1385"/>
        <w:gridCol w:w="1183"/>
        <w:gridCol w:w="1332"/>
        <w:gridCol w:w="1118"/>
      </w:tblGrid>
      <w:tr w:rsidR="00972113">
        <w:trPr>
          <w:trHeight w:val="252"/>
        </w:trPr>
        <w:tc>
          <w:tcPr>
            <w:tcW w:w="8266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72113" w:rsidRDefault="00374076">
            <w:pPr>
              <w:ind w:left="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Специальность  /  Направление, </w:t>
            </w: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>Профиль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037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00"/>
          </w:tcPr>
          <w:p w:rsidR="00972113" w:rsidRDefault="00374076">
            <w:pPr>
              <w:spacing w:line="271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План приема </w:t>
            </w:r>
          </w:p>
          <w:p w:rsidR="00972113" w:rsidRDefault="00374076">
            <w:pPr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2014 </w:t>
            </w:r>
          </w:p>
        </w:tc>
        <w:tc>
          <w:tcPr>
            <w:tcW w:w="1135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00"/>
          </w:tcPr>
          <w:p w:rsidR="00972113" w:rsidRDefault="00374076">
            <w:pPr>
              <w:spacing w:line="23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План приёма </w:t>
            </w:r>
          </w:p>
          <w:p w:rsidR="00972113" w:rsidRDefault="00374076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2015 </w:t>
            </w:r>
          </w:p>
        </w:tc>
        <w:tc>
          <w:tcPr>
            <w:tcW w:w="1385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72113" w:rsidRDefault="00374076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Экзамены 2015 </w:t>
            </w:r>
          </w:p>
        </w:tc>
        <w:tc>
          <w:tcPr>
            <w:tcW w:w="3633" w:type="dxa"/>
            <w:gridSpan w:val="3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00"/>
          </w:tcPr>
          <w:p w:rsidR="00972113" w:rsidRDefault="0037407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Проходной балл 2014 </w:t>
            </w:r>
          </w:p>
        </w:tc>
      </w:tr>
      <w:tr w:rsidR="00972113">
        <w:trPr>
          <w:trHeight w:val="475"/>
        </w:trPr>
        <w:tc>
          <w:tcPr>
            <w:tcW w:w="0" w:type="auto"/>
            <w:vMerge/>
            <w:tcBorders>
              <w:top w:val="nil"/>
              <w:left w:val="double" w:sz="4" w:space="0" w:color="000000"/>
              <w:bottom w:val="double" w:sz="4" w:space="0" w:color="000000"/>
              <w:right w:val="single" w:sz="4" w:space="0" w:color="000000"/>
            </w:tcBorders>
          </w:tcPr>
          <w:p w:rsidR="00972113" w:rsidRDefault="009721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972113" w:rsidRDefault="009721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972113" w:rsidRDefault="009721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972113" w:rsidRDefault="00972113"/>
        </w:tc>
        <w:tc>
          <w:tcPr>
            <w:tcW w:w="1183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00"/>
          </w:tcPr>
          <w:p w:rsidR="00972113" w:rsidRDefault="00374076">
            <w:pPr>
              <w:spacing w:after="11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общий </w:t>
            </w:r>
          </w:p>
          <w:p w:rsidR="00972113" w:rsidRDefault="00374076">
            <w:pPr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конкурс </w:t>
            </w:r>
          </w:p>
        </w:tc>
        <w:tc>
          <w:tcPr>
            <w:tcW w:w="1332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00"/>
          </w:tcPr>
          <w:p w:rsidR="00972113" w:rsidRDefault="00374076">
            <w:pPr>
              <w:spacing w:after="6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целевой </w:t>
            </w:r>
          </w:p>
          <w:p w:rsidR="00972113" w:rsidRDefault="00374076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(адм. / ОПК) </w:t>
            </w:r>
          </w:p>
        </w:tc>
        <w:tc>
          <w:tcPr>
            <w:tcW w:w="1118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00"/>
          </w:tcPr>
          <w:p w:rsidR="00972113" w:rsidRDefault="00374076">
            <w:pPr>
              <w:spacing w:after="1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особое </w:t>
            </w:r>
          </w:p>
          <w:p w:rsidR="00972113" w:rsidRDefault="00374076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право </w:t>
            </w:r>
          </w:p>
        </w:tc>
      </w:tr>
      <w:tr w:rsidR="00972113">
        <w:trPr>
          <w:trHeight w:val="534"/>
        </w:trPr>
        <w:tc>
          <w:tcPr>
            <w:tcW w:w="15456" w:type="dxa"/>
            <w:gridSpan w:val="7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FC000"/>
            <w:vAlign w:val="center"/>
          </w:tcPr>
          <w:p w:rsidR="00972113" w:rsidRDefault="00374076">
            <w:pPr>
              <w:ind w:right="8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ИНСТИТУТ ПРИКЛАДНОЙ МАТЕМАТИКИ И КОМПЬЮТЕРНЫХ НАУК </w:t>
            </w:r>
          </w:p>
        </w:tc>
      </w:tr>
      <w:tr w:rsidR="00972113">
        <w:trPr>
          <w:trHeight w:val="526"/>
        </w:trPr>
        <w:tc>
          <w:tcPr>
            <w:tcW w:w="826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01.03.02 Прикладная математика и информатика 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25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25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left="41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мат,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физ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рус 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184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— / 187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:rsidR="00972113" w:rsidRDefault="00374076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125 </w:t>
            </w:r>
          </w:p>
        </w:tc>
      </w:tr>
      <w:tr w:rsidR="00972113">
        <w:trPr>
          <w:trHeight w:val="523"/>
        </w:trPr>
        <w:tc>
          <w:tcPr>
            <w:tcW w:w="826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02.03.01 Математика и компьютерные науки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—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20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left="41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мат,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физ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рус 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—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—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:rsidR="00972113" w:rsidRDefault="00374076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— </w:t>
            </w:r>
          </w:p>
        </w:tc>
      </w:tr>
      <w:tr w:rsidR="00972113">
        <w:trPr>
          <w:trHeight w:val="523"/>
        </w:trPr>
        <w:tc>
          <w:tcPr>
            <w:tcW w:w="826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972113" w:rsidRDefault="00374076">
            <w:pPr>
              <w:spacing w:after="13"/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09.03.01 Информатика и вычислительная техника  </w:t>
            </w:r>
          </w:p>
          <w:p w:rsidR="00972113" w:rsidRDefault="00374076">
            <w:pPr>
              <w:ind w:left="8"/>
            </w:pPr>
            <w:r>
              <w:rPr>
                <w:rFonts w:ascii="Times New Roman" w:eastAsia="Times New Roman" w:hAnsi="Times New Roman" w:cs="Times New Roman"/>
                <w:i/>
                <w:sz w:val="20"/>
              </w:rPr>
              <w:t xml:space="preserve">Автоматизированные системы обработки информации и управления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25 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75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left="41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мат,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физ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рус 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208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— / —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:rsidR="00972113" w:rsidRDefault="00374076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188 </w:t>
            </w:r>
          </w:p>
        </w:tc>
      </w:tr>
      <w:tr w:rsidR="00972113">
        <w:trPr>
          <w:trHeight w:val="523"/>
        </w:trPr>
        <w:tc>
          <w:tcPr>
            <w:tcW w:w="826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972113" w:rsidRDefault="00374076">
            <w:pPr>
              <w:spacing w:after="13"/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09.03.01 Информатика и вычислительная техника  </w:t>
            </w:r>
          </w:p>
          <w:p w:rsidR="00972113" w:rsidRDefault="00374076">
            <w:pPr>
              <w:ind w:left="8"/>
            </w:pPr>
            <w:r>
              <w:rPr>
                <w:rFonts w:ascii="Times New Roman" w:eastAsia="Times New Roman" w:hAnsi="Times New Roman" w:cs="Times New Roman"/>
                <w:i/>
                <w:sz w:val="20"/>
              </w:rPr>
              <w:t>Вычислительные машины, комплексы системы и сети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25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72113" w:rsidRDefault="00972113"/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left="41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мат,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физ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рус 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188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— / 123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:rsidR="00972113" w:rsidRDefault="00374076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122 </w:t>
            </w:r>
          </w:p>
        </w:tc>
      </w:tr>
      <w:tr w:rsidR="00972113">
        <w:trPr>
          <w:trHeight w:val="524"/>
        </w:trPr>
        <w:tc>
          <w:tcPr>
            <w:tcW w:w="826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972113" w:rsidRDefault="00374076">
            <w:pPr>
              <w:spacing w:after="12"/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09.03.01 Информатика и вычислительная техника  </w:t>
            </w:r>
          </w:p>
          <w:p w:rsidR="00972113" w:rsidRDefault="00374076">
            <w:pPr>
              <w:ind w:left="8"/>
            </w:pPr>
            <w:r>
              <w:rPr>
                <w:rFonts w:ascii="Times New Roman" w:eastAsia="Times New Roman" w:hAnsi="Times New Roman" w:cs="Times New Roman"/>
                <w:i/>
                <w:sz w:val="20"/>
              </w:rPr>
              <w:t>Программное обеспечение вычислительной техники и автоматизированных систем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25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113" w:rsidRDefault="00972113"/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left="41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мат,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физ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рус 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204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— / 108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:rsidR="00972113" w:rsidRDefault="00374076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133 </w:t>
            </w:r>
          </w:p>
        </w:tc>
      </w:tr>
      <w:tr w:rsidR="00972113">
        <w:trPr>
          <w:trHeight w:val="523"/>
        </w:trPr>
        <w:tc>
          <w:tcPr>
            <w:tcW w:w="826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09.03.02 Информационные системы и технологии 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25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25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left="41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мат,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физ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рус 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172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— / 153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:rsidR="00972113" w:rsidRDefault="00374076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— </w:t>
            </w:r>
          </w:p>
        </w:tc>
      </w:tr>
      <w:tr w:rsidR="00972113">
        <w:trPr>
          <w:trHeight w:val="523"/>
        </w:trPr>
        <w:tc>
          <w:tcPr>
            <w:tcW w:w="826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09.03.03 Прикладная информатика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24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25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left="41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мат,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физ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рус 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158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169 / 193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:rsidR="00972113" w:rsidRDefault="00374076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179 </w:t>
            </w:r>
          </w:p>
        </w:tc>
      </w:tr>
      <w:tr w:rsidR="00972113">
        <w:trPr>
          <w:trHeight w:val="524"/>
        </w:trPr>
        <w:tc>
          <w:tcPr>
            <w:tcW w:w="826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10.05.03 Информационная безопасность автоматизированных систем 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25 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left="41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мат,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физ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рус 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176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2113" w:rsidRDefault="0037407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— / 127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:rsidR="00972113" w:rsidRDefault="00374076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— </w:t>
            </w:r>
          </w:p>
        </w:tc>
      </w:tr>
    </w:tbl>
    <w:p w:rsidR="00972113" w:rsidRDefault="00972113">
      <w:pPr>
        <w:spacing w:after="273"/>
        <w:ind w:left="708"/>
      </w:pPr>
    </w:p>
    <w:p w:rsidR="00972113" w:rsidRDefault="00374076">
      <w:pPr>
        <w:spacing w:after="40"/>
        <w:ind w:left="-15" w:firstLine="708"/>
      </w:pPr>
      <w:r>
        <w:rPr>
          <w:rFonts w:ascii="Times New Roman" w:eastAsia="Times New Roman" w:hAnsi="Times New Roman" w:cs="Times New Roman"/>
          <w:sz w:val="24"/>
          <w:vertAlign w:val="superscript"/>
        </w:rPr>
        <w:t>*)</w:t>
      </w:r>
      <w:r>
        <w:rPr>
          <w:rFonts w:ascii="Times New Roman" w:eastAsia="Times New Roman" w:hAnsi="Times New Roman" w:cs="Times New Roman"/>
          <w:sz w:val="24"/>
        </w:rPr>
        <w:t xml:space="preserve"> Общий конкурс отсутствовал; проходной балл указан по поступившим по договорам целевой подготовки с предприятиями оборонно-промышленного комплекса. </w:t>
      </w:r>
    </w:p>
    <w:p w:rsidR="00972113" w:rsidRDefault="00374076">
      <w:pPr>
        <w:spacing w:after="40"/>
        <w:ind w:left="718" w:hanging="10"/>
      </w:pPr>
      <w:r>
        <w:rPr>
          <w:rFonts w:ascii="Times New Roman" w:eastAsia="Times New Roman" w:hAnsi="Times New Roman" w:cs="Times New Roman"/>
          <w:sz w:val="16"/>
        </w:rPr>
        <w:t xml:space="preserve">**) </w:t>
      </w:r>
      <w:r>
        <w:rPr>
          <w:rFonts w:ascii="Times New Roman" w:eastAsia="Times New Roman" w:hAnsi="Times New Roman" w:cs="Times New Roman"/>
          <w:sz w:val="24"/>
        </w:rPr>
        <w:t xml:space="preserve">Приём осуществлялся по 4 вступительным испытаниям; максимальный возможный балл — 400. </w:t>
      </w:r>
    </w:p>
    <w:sectPr w:rsidR="00972113">
      <w:pgSz w:w="16836" w:h="11904" w:orient="landscape"/>
      <w:pgMar w:top="299" w:right="815" w:bottom="389" w:left="77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113"/>
    <w:rsid w:val="00374076"/>
    <w:rsid w:val="008013A3"/>
    <w:rsid w:val="00972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E4635"/>
  <w15:docId w15:val="{072201A0-A6C9-4817-9C6D-B585FF003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32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ГОТОВНОСТИ УНИВЕРСИТЕТА  К ПРОВЕДЕНИЮ</vt:lpstr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ГОТОВНОСТИ УНИВЕРСИТЕТА  К ПРОВЕДЕНИЮ</dc:title>
  <dc:subject/>
  <dc:creator>Alexandre Katalov</dc:creator>
  <cp:keywords/>
  <cp:lastModifiedBy>Кирилл Комаров</cp:lastModifiedBy>
  <cp:revision>3</cp:revision>
  <dcterms:created xsi:type="dcterms:W3CDTF">2018-11-18T20:25:00Z</dcterms:created>
  <dcterms:modified xsi:type="dcterms:W3CDTF">2018-11-18T20:42:00Z</dcterms:modified>
</cp:coreProperties>
</file>