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9CC" w:rsidRPr="005429CC" w:rsidRDefault="005429CC" w:rsidP="005429CC">
      <w:pPr>
        <w:jc w:val="center"/>
        <w:rPr>
          <w:b/>
          <w:sz w:val="36"/>
          <w:szCs w:val="36"/>
        </w:rPr>
      </w:pPr>
      <w:r>
        <w:t xml:space="preserve">                                                  </w:t>
      </w:r>
      <w:bookmarkStart w:id="0" w:name="_GoBack"/>
      <w:r w:rsidRPr="005429CC">
        <w:rPr>
          <w:b/>
          <w:sz w:val="36"/>
          <w:szCs w:val="36"/>
        </w:rPr>
        <w:t xml:space="preserve">Сведения о плане </w:t>
      </w:r>
      <w:r w:rsidRPr="005429CC">
        <w:rPr>
          <w:b/>
          <w:sz w:val="36"/>
          <w:szCs w:val="36"/>
        </w:rPr>
        <w:t>приёма и проходных баллах в 2015</w:t>
      </w:r>
      <w:r w:rsidRPr="005429CC">
        <w:rPr>
          <w:b/>
          <w:sz w:val="36"/>
          <w:szCs w:val="36"/>
        </w:rPr>
        <w:t xml:space="preserve"> году</w:t>
      </w:r>
      <w:bookmarkEnd w:id="0"/>
    </w:p>
    <w:p w:rsidR="00F44C72" w:rsidRDefault="00F44C72" w:rsidP="005429CC">
      <w:pPr>
        <w:spacing w:after="0"/>
        <w:ind w:left="0" w:right="13940" w:firstLine="0"/>
      </w:pPr>
    </w:p>
    <w:tbl>
      <w:tblPr>
        <w:tblStyle w:val="TableGrid"/>
        <w:tblW w:w="15559" w:type="dxa"/>
        <w:tblInd w:w="-106" w:type="dxa"/>
        <w:tblCellMar>
          <w:top w:w="11" w:type="dxa"/>
          <w:left w:w="108" w:type="dxa"/>
          <w:right w:w="73" w:type="dxa"/>
        </w:tblCellMar>
        <w:tblLook w:val="04A0" w:firstRow="1" w:lastRow="0" w:firstColumn="1" w:lastColumn="0" w:noHBand="0" w:noVBand="1"/>
      </w:tblPr>
      <w:tblGrid>
        <w:gridCol w:w="1241"/>
        <w:gridCol w:w="7513"/>
        <w:gridCol w:w="1135"/>
        <w:gridCol w:w="1844"/>
        <w:gridCol w:w="1274"/>
        <w:gridCol w:w="1277"/>
        <w:gridCol w:w="1275"/>
      </w:tblGrid>
      <w:tr w:rsidR="00F44C72">
        <w:trPr>
          <w:trHeight w:val="262"/>
        </w:trPr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44C72" w:rsidRDefault="00D5773D">
            <w:pPr>
              <w:spacing w:after="0"/>
              <w:ind w:left="0" w:right="40" w:firstLine="0"/>
              <w:jc w:val="center"/>
            </w:pPr>
            <w:r>
              <w:rPr>
                <w:b/>
              </w:rPr>
              <w:t xml:space="preserve">Код </w:t>
            </w:r>
          </w:p>
        </w:tc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44C72" w:rsidRDefault="00D5773D">
            <w:pPr>
              <w:spacing w:after="0"/>
              <w:ind w:left="0" w:right="35" w:firstLine="0"/>
              <w:jc w:val="center"/>
            </w:pPr>
            <w:r>
              <w:rPr>
                <w:b/>
              </w:rPr>
              <w:t xml:space="preserve">Направление подготовки  /специальность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44C72" w:rsidRDefault="00D5773D">
            <w:pPr>
              <w:spacing w:after="2" w:line="236" w:lineRule="auto"/>
              <w:ind w:left="0" w:firstLine="0"/>
              <w:jc w:val="center"/>
            </w:pPr>
            <w:r>
              <w:rPr>
                <w:b/>
              </w:rPr>
              <w:t xml:space="preserve">План приёма </w:t>
            </w:r>
          </w:p>
          <w:p w:rsidR="00F44C72" w:rsidRDefault="00D5773D">
            <w:pPr>
              <w:spacing w:after="0"/>
              <w:ind w:left="0" w:right="38" w:firstLine="0"/>
              <w:jc w:val="center"/>
            </w:pPr>
            <w:r>
              <w:rPr>
                <w:b/>
              </w:rPr>
              <w:t xml:space="preserve">2016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44C72" w:rsidRDefault="00D5773D">
            <w:pPr>
              <w:spacing w:after="0"/>
              <w:ind w:left="82" w:right="64" w:firstLine="0"/>
              <w:jc w:val="center"/>
            </w:pPr>
            <w:r>
              <w:rPr>
                <w:b/>
              </w:rPr>
              <w:t xml:space="preserve">Экзамены 2015 </w:t>
            </w:r>
          </w:p>
        </w:tc>
        <w:tc>
          <w:tcPr>
            <w:tcW w:w="3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44C72" w:rsidRDefault="00D5773D">
            <w:pPr>
              <w:spacing w:after="0"/>
              <w:ind w:left="0" w:right="32" w:firstLine="0"/>
              <w:jc w:val="center"/>
            </w:pPr>
            <w:r>
              <w:rPr>
                <w:b/>
              </w:rPr>
              <w:t xml:space="preserve">Проходной балл 2015** </w:t>
            </w:r>
          </w:p>
        </w:tc>
      </w:tr>
      <w:tr w:rsidR="00F44C72" w:rsidTr="00D5773D">
        <w:trPr>
          <w:trHeight w:val="5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F44C72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F44C72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F44C72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F44C72">
            <w:pPr>
              <w:spacing w:after="160"/>
              <w:ind w:left="0" w:firstLine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44C72" w:rsidRDefault="00D5773D">
            <w:pPr>
              <w:spacing w:after="0"/>
              <w:ind w:left="0" w:firstLine="0"/>
              <w:jc w:val="center"/>
            </w:pPr>
            <w:r>
              <w:rPr>
                <w:b/>
                <w:sz w:val="20"/>
              </w:rPr>
              <w:t xml:space="preserve">общий конкурс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44C72" w:rsidRDefault="00D5773D">
            <w:pPr>
              <w:spacing w:after="19"/>
              <w:ind w:left="0" w:right="37" w:firstLine="0"/>
              <w:jc w:val="center"/>
            </w:pPr>
            <w:r>
              <w:rPr>
                <w:b/>
                <w:sz w:val="20"/>
              </w:rPr>
              <w:t xml:space="preserve">целевой </w:t>
            </w:r>
          </w:p>
          <w:p w:rsidR="00F44C72" w:rsidRDefault="00D5773D">
            <w:pPr>
              <w:spacing w:after="0"/>
              <w:ind w:left="14" w:firstLine="0"/>
            </w:pPr>
            <w:r>
              <w:rPr>
                <w:b/>
                <w:sz w:val="20"/>
              </w:rPr>
              <w:t xml:space="preserve">(адм./ОПК)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44C72" w:rsidRDefault="00D5773D">
            <w:pPr>
              <w:spacing w:after="18"/>
              <w:ind w:left="0" w:right="34" w:firstLine="0"/>
              <w:jc w:val="center"/>
            </w:pPr>
            <w:r>
              <w:rPr>
                <w:b/>
                <w:sz w:val="20"/>
              </w:rPr>
              <w:t xml:space="preserve">особое </w:t>
            </w:r>
          </w:p>
          <w:p w:rsidR="00F44C72" w:rsidRDefault="00D5773D">
            <w:pPr>
              <w:spacing w:after="0"/>
              <w:ind w:left="0" w:right="37" w:firstLine="0"/>
              <w:jc w:val="center"/>
            </w:pPr>
            <w:r>
              <w:rPr>
                <w:b/>
                <w:sz w:val="20"/>
              </w:rPr>
              <w:t xml:space="preserve">право </w:t>
            </w:r>
          </w:p>
        </w:tc>
      </w:tr>
      <w:tr w:rsidR="00F44C72">
        <w:trPr>
          <w:trHeight w:val="769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</w:tcPr>
          <w:p w:rsidR="00F44C72" w:rsidRDefault="00F44C72">
            <w:pPr>
              <w:spacing w:after="160"/>
              <w:ind w:left="0" w:firstLine="0"/>
            </w:pPr>
          </w:p>
        </w:tc>
        <w:tc>
          <w:tcPr>
            <w:tcW w:w="1431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F44C72" w:rsidRDefault="00D5773D">
            <w:pPr>
              <w:spacing w:after="25"/>
              <w:ind w:left="0" w:right="1226" w:firstLine="0"/>
              <w:jc w:val="center"/>
            </w:pPr>
            <w:r>
              <w:rPr>
                <w:b/>
              </w:rPr>
              <w:t xml:space="preserve"> </w:t>
            </w:r>
          </w:p>
          <w:p w:rsidR="00F44C72" w:rsidRDefault="00D5773D">
            <w:pPr>
              <w:spacing w:after="0"/>
              <w:ind w:left="2054" w:firstLine="0"/>
            </w:pPr>
            <w:r>
              <w:rPr>
                <w:b/>
              </w:rPr>
              <w:t xml:space="preserve">ИНСТИТУТ ПРИКЛАДНОЙ МАТЕМАТИКИ И КОМПЬЮТЕРНЫХ НАУК </w:t>
            </w:r>
          </w:p>
          <w:p w:rsidR="00F44C72" w:rsidRDefault="00D5773D">
            <w:pPr>
              <w:spacing w:after="0"/>
              <w:ind w:left="0" w:right="1226" w:firstLine="0"/>
              <w:jc w:val="center"/>
            </w:pPr>
            <w:r>
              <w:t xml:space="preserve"> </w:t>
            </w:r>
          </w:p>
        </w:tc>
      </w:tr>
      <w:tr w:rsidR="00F44C72" w:rsidTr="00D5773D">
        <w:trPr>
          <w:trHeight w:val="407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01.03.02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 xml:space="preserve">Прикладная математика и информатика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22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>мат., физ., рус.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204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9" w:firstLine="0"/>
              <w:jc w:val="center"/>
            </w:pPr>
            <w:r>
              <w:t xml:space="preserve">-/-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233 </w:t>
            </w:r>
          </w:p>
        </w:tc>
      </w:tr>
      <w:tr w:rsidR="00F44C72" w:rsidTr="00D5773D">
        <w:trPr>
          <w:trHeight w:val="409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01.03.03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 xml:space="preserve">Механика и математическое моделирование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22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 xml:space="preserve">мат., физ., рус.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179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-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6" w:firstLine="0"/>
              <w:jc w:val="center"/>
            </w:pPr>
            <w:r>
              <w:t xml:space="preserve">- </w:t>
            </w:r>
          </w:p>
        </w:tc>
      </w:tr>
      <w:tr w:rsidR="00F44C72" w:rsidTr="00D5773D">
        <w:trPr>
          <w:trHeight w:val="406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02.03.01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>Математика и компьютерные науки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25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>мат., физ., рус.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156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-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6" w:firstLine="0"/>
              <w:jc w:val="center"/>
            </w:pPr>
            <w:r>
              <w:t xml:space="preserve">- </w:t>
            </w:r>
          </w:p>
        </w:tc>
      </w:tr>
      <w:tr w:rsidR="00F44C72" w:rsidTr="00D5773D">
        <w:trPr>
          <w:trHeight w:val="408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09.03.01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 xml:space="preserve">Информатика и вычислительная техника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75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 xml:space="preserve">мат., физ., рус.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168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-/157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164 </w:t>
            </w:r>
          </w:p>
        </w:tc>
      </w:tr>
      <w:tr w:rsidR="00F44C72" w:rsidTr="00D5773D">
        <w:trPr>
          <w:trHeight w:val="408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09.03.02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 xml:space="preserve">Информационные системы и технологии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22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>мат., физ., рус.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174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-/141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6" w:firstLine="0"/>
              <w:jc w:val="center"/>
            </w:pPr>
            <w:r>
              <w:t xml:space="preserve">- </w:t>
            </w:r>
          </w:p>
        </w:tc>
      </w:tr>
      <w:tr w:rsidR="00F44C72" w:rsidTr="00D5773D">
        <w:trPr>
          <w:trHeight w:val="406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09.03.03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 xml:space="preserve">Прикладная информатика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22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>мат., физ., рус.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179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-/191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128 </w:t>
            </w:r>
          </w:p>
        </w:tc>
      </w:tr>
      <w:tr w:rsidR="00F44C72" w:rsidTr="00D5773D">
        <w:trPr>
          <w:trHeight w:val="408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10.03.01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 xml:space="preserve">Информационная безопасность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25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>мат., физ., рус.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164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9" w:firstLine="0"/>
              <w:jc w:val="center"/>
            </w:pPr>
            <w:r>
              <w:t xml:space="preserve">-/-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6" w:firstLine="0"/>
              <w:jc w:val="center"/>
            </w:pPr>
            <w:r>
              <w:t xml:space="preserve">- </w:t>
            </w:r>
          </w:p>
        </w:tc>
      </w:tr>
      <w:tr w:rsidR="00F44C72" w:rsidTr="00D5773D">
        <w:trPr>
          <w:trHeight w:val="407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10.05.03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firstLine="0"/>
            </w:pPr>
            <w:r>
              <w:t xml:space="preserve">Информационная безопасность автоматизированных систем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25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4" w:firstLine="0"/>
              <w:jc w:val="center"/>
            </w:pPr>
            <w:r>
              <w:t>мат., физ., рус.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209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8" w:firstLine="0"/>
              <w:jc w:val="center"/>
            </w:pPr>
            <w:r>
              <w:t xml:space="preserve">-/165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72" w:rsidRDefault="00D5773D">
            <w:pPr>
              <w:spacing w:after="0"/>
              <w:ind w:left="0" w:right="33" w:firstLine="0"/>
              <w:jc w:val="center"/>
            </w:pPr>
            <w:r>
              <w:t xml:space="preserve">224 </w:t>
            </w:r>
          </w:p>
        </w:tc>
      </w:tr>
    </w:tbl>
    <w:p w:rsidR="00F44C72" w:rsidRDefault="00F44C72">
      <w:pPr>
        <w:spacing w:after="64"/>
        <w:ind w:left="0" w:firstLine="0"/>
      </w:pPr>
    </w:p>
    <w:p w:rsidR="00F44C72" w:rsidRDefault="00D5773D">
      <w:pPr>
        <w:spacing w:after="53"/>
        <w:ind w:left="-5"/>
      </w:pPr>
      <w:r>
        <w:rPr>
          <w:b/>
        </w:rPr>
        <w:t xml:space="preserve">Примечания: </w:t>
      </w:r>
    </w:p>
    <w:p w:rsidR="00F44C72" w:rsidRDefault="00D5773D">
      <w:pPr>
        <w:ind w:left="-5"/>
      </w:pPr>
      <w:r>
        <w:t xml:space="preserve">* требуется обязательное прохождение медицинского осмотра (в соответствии с Постановлением Правительства РФ от 14.08.2013 г. №697); </w:t>
      </w:r>
    </w:p>
    <w:p w:rsidR="00F44C72" w:rsidRDefault="00D5773D">
      <w:pPr>
        <w:ind w:left="-5"/>
      </w:pPr>
      <w:r>
        <w:t xml:space="preserve">** проходной балл 2015 года рассчитывался с учётом индивидуальных достижений (макс. +20 баллов к результатам ЕГЭ); </w:t>
      </w:r>
    </w:p>
    <w:p w:rsidR="00F44C72" w:rsidRDefault="00D5773D">
      <w:pPr>
        <w:ind w:left="-5"/>
      </w:pPr>
      <w:r>
        <w:t xml:space="preserve">*** общее количество бюджетных мест на направлении 38.03.02 «Менеджмент» — 12 (с разделением по профилям после 1 курса). </w:t>
      </w:r>
    </w:p>
    <w:p w:rsidR="00F44C72" w:rsidRDefault="00D5773D">
      <w:pPr>
        <w:spacing w:after="66"/>
        <w:ind w:left="0" w:firstLine="0"/>
      </w:pPr>
      <w:r>
        <w:t xml:space="preserve"> </w:t>
      </w:r>
    </w:p>
    <w:p w:rsidR="00F44C72" w:rsidRDefault="00D5773D">
      <w:pPr>
        <w:spacing w:after="53"/>
        <w:ind w:left="-5"/>
      </w:pPr>
      <w:r>
        <w:rPr>
          <w:b/>
        </w:rPr>
        <w:t xml:space="preserve">Испытания по общеобразовательным предметам: </w:t>
      </w:r>
    </w:p>
    <w:p w:rsidR="00D5773D" w:rsidRDefault="00D5773D" w:rsidP="00D5773D">
      <w:pPr>
        <w:ind w:left="-5" w:right="10039"/>
      </w:pPr>
      <w:r>
        <w:t>мат. — математика (профильная);</w:t>
      </w:r>
    </w:p>
    <w:p w:rsidR="00D5773D" w:rsidRDefault="00D5773D" w:rsidP="00D5773D">
      <w:pPr>
        <w:ind w:left="-5" w:right="10039"/>
      </w:pPr>
      <w:r>
        <w:t xml:space="preserve">физ. — физика;  </w:t>
      </w:r>
    </w:p>
    <w:p w:rsidR="00F44C72" w:rsidRDefault="00D5773D" w:rsidP="00D5773D">
      <w:pPr>
        <w:ind w:left="-5" w:right="10039"/>
      </w:pPr>
      <w:r>
        <w:t>рус. — русский язык;</w:t>
      </w:r>
    </w:p>
    <w:p w:rsidR="00F44C72" w:rsidRDefault="00D5773D">
      <w:pPr>
        <w:spacing w:after="0"/>
        <w:ind w:left="0" w:firstLine="0"/>
      </w:pPr>
      <w:r>
        <w:t xml:space="preserve"> </w:t>
      </w:r>
    </w:p>
    <w:sectPr w:rsidR="00F44C72">
      <w:pgSz w:w="16838" w:h="11906" w:orient="landscape"/>
      <w:pgMar w:top="1421" w:right="2898" w:bottom="89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C72"/>
    <w:rsid w:val="005429CC"/>
    <w:rsid w:val="00D5773D"/>
    <w:rsid w:val="00F44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F9AD"/>
  <w15:docId w15:val="{CCA011FD-D0BE-4DC7-8509-2D7A324F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2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7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Направление подготовки  /специальность</vt:lpstr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подготовки  /специальность</dc:title>
  <dc:subject/>
  <dc:creator>1</dc:creator>
  <cp:keywords/>
  <cp:lastModifiedBy>Кирилл Комаров</cp:lastModifiedBy>
  <cp:revision>3</cp:revision>
  <dcterms:created xsi:type="dcterms:W3CDTF">2018-11-18T20:23:00Z</dcterms:created>
  <dcterms:modified xsi:type="dcterms:W3CDTF">2018-11-18T20:43:00Z</dcterms:modified>
</cp:coreProperties>
</file>